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D6A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ПРАВИЛА</w:t>
      </w:r>
    </w:p>
    <w:p w14:paraId="4CDA288E">
      <w:pPr>
        <w:spacing w:after="0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ведения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на территории </w:t>
      </w:r>
    </w:p>
    <w:p w14:paraId="1C6294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774E6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6E9D6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518910" cy="42030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4354" cy="4206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1BF7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BDC3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нахождении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на территории музея-заповедника</w:t>
      </w:r>
      <w:r>
        <w:rPr>
          <w:rFonts w:ascii="Times New Roman" w:hAnsi="Times New Roman" w:cs="Times New Roman"/>
          <w:b/>
          <w:sz w:val="24"/>
          <w:szCs w:val="24"/>
        </w:rPr>
        <w:t xml:space="preserve"> необходимо соблюдать следующие правила:</w:t>
      </w:r>
    </w:p>
    <w:p w14:paraId="3077C16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соблюдать и поддерживать общественный порядок;</w:t>
      </w:r>
    </w:p>
    <w:p w14:paraId="4C989E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бережно относиться к сооружениям и оборудованию;</w:t>
      </w:r>
    </w:p>
    <w:p w14:paraId="2B33A1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выполнять законные требования сотрудников правоохранительных органов, сотрудников службы безопасности и охраны;</w:t>
      </w:r>
    </w:p>
    <w:p w14:paraId="7B0915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неукоснительно соблюдать правила пожарной безопасности;</w:t>
      </w:r>
    </w:p>
    <w:p w14:paraId="5E3942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парковать автотранспорт в установленных местах;</w:t>
      </w:r>
    </w:p>
    <w:p w14:paraId="2E8B30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при получении информации о возникновении внештатных ситуаций строго выполнять требования сотрудников правоохранительных органов, службы безопасности учреждения, соблюдать спокойствие и не поддаваться панике.</w:t>
      </w:r>
    </w:p>
    <w:p w14:paraId="0F7B87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9006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З</w:t>
      </w:r>
      <w:r>
        <w:rPr>
          <w:rFonts w:ascii="Times New Roman" w:hAnsi="Times New Roman" w:cs="Times New Roman"/>
          <w:b/>
          <w:sz w:val="24"/>
          <w:szCs w:val="24"/>
        </w:rPr>
        <w:t>апрещается:</w:t>
      </w:r>
    </w:p>
    <w:p w14:paraId="015D8B4D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– проносить запрещенные к обороту предметы и вещества, огнестрельное и холодное оружие, колющие, режущие, а также иные предметы, которые могут быть использованы для нанесения телесных повреждений, пиротехнические изделия, огнеопасные, ядовитые и раздражающие слизистые оболочки веществ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</w:p>
    <w:p w14:paraId="458C826C">
      <w:pPr>
        <w:spacing w:after="0" w:line="240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-употреблять алкогольные напитки или другие запрещенные вещества.</w:t>
      </w:r>
      <w:bookmarkStart w:id="0" w:name="_GoBack"/>
      <w:bookmarkEnd w:id="0"/>
    </w:p>
    <w:p w14:paraId="55526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B6AE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D5C5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>
      <w:pgSz w:w="11906" w:h="16838"/>
      <w:pgMar w:top="1134" w:right="567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2A6"/>
    <w:rsid w:val="00590B27"/>
    <w:rsid w:val="006B677A"/>
    <w:rsid w:val="00895225"/>
    <w:rsid w:val="00D062A6"/>
    <w:rsid w:val="1F42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244</Words>
  <Characters>1397</Characters>
  <Lines>11</Lines>
  <Paragraphs>3</Paragraphs>
  <TotalTime>28</TotalTime>
  <ScaleCrop>false</ScaleCrop>
  <LinksUpToDate>false</LinksUpToDate>
  <CharactersWithSpaces>1638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2026-07-28T09:25:00Z</dcterms:created>
  <dc:creator>Администратор</dc:creator>
  <cp:lastModifiedBy>IGORY</cp:lastModifiedBy>
  <dcterms:modified xsi:type="dcterms:W3CDTF">2026-08-06T08:05:50Z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eyJoZGlkIjoiNTk4ODVlM2EzN2NmN2M4YjMzMzk4MDVmNjQ2NzM4M2QifQ==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E059F9BA7FEF4EF2A57A935726DE9356_13</vt:lpwstr>
  </property>
</Properties>
</file>